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E50C" w14:textId="77777777" w:rsidR="00CD23B6" w:rsidRDefault="00000000">
      <w:pPr>
        <w:spacing w:after="0"/>
        <w:jc w:val="center"/>
        <w:rPr>
          <w:rFonts w:ascii="Times New Roman" w:hAnsi="Times New Roman" w:cs="Times New Roman"/>
          <w:b/>
          <w:bCs/>
          <w:sz w:val="28"/>
          <w:szCs w:val="28"/>
        </w:rPr>
      </w:pPr>
      <w:r>
        <w:rPr>
          <w:rFonts w:ascii="Times New Roman" w:hAnsi="Times New Roman" w:cs="Times New Roman"/>
          <w:b/>
          <w:bCs/>
          <w:sz w:val="28"/>
          <w:szCs w:val="28"/>
        </w:rPr>
        <w:t>TERMS OF REFERENCE (ToR)</w:t>
      </w:r>
    </w:p>
    <w:p w14:paraId="414DBFD2" w14:textId="77777777" w:rsidR="00CD23B6" w:rsidRDefault="00CD23B6">
      <w:pPr>
        <w:spacing w:after="0"/>
        <w:jc w:val="center"/>
        <w:rPr>
          <w:rFonts w:ascii="Times New Roman" w:hAnsi="Times New Roman" w:cs="Times New Roman"/>
          <w:b/>
          <w:bCs/>
        </w:rPr>
      </w:pPr>
    </w:p>
    <w:p w14:paraId="5EC4B98C" w14:textId="77777777" w:rsidR="00CD23B6" w:rsidRDefault="00000000">
      <w:pPr>
        <w:spacing w:after="0"/>
        <w:jc w:val="both"/>
        <w:rPr>
          <w:rFonts w:ascii="Times New Roman" w:hAnsi="Times New Roman" w:cs="Times New Roman"/>
          <w:b/>
          <w:bCs/>
        </w:rPr>
      </w:pPr>
      <w:r>
        <w:rPr>
          <w:rFonts w:ascii="Times New Roman" w:hAnsi="Times New Roman" w:cs="Times New Roman"/>
          <w:b/>
          <w:bCs/>
        </w:rPr>
        <w:t xml:space="preserve">Position title: </w:t>
      </w:r>
      <w:r>
        <w:rPr>
          <w:rFonts w:ascii="Times New Roman" w:hAnsi="Times New Roman" w:cs="Times New Roman"/>
        </w:rPr>
        <w:t>Community-Based Protection (CBP) / Protection Monitoring (PM) Assistant</w:t>
      </w:r>
    </w:p>
    <w:p w14:paraId="3C0F1D08" w14:textId="09974E7D" w:rsidR="00CD23B6" w:rsidRDefault="00000000">
      <w:pPr>
        <w:spacing w:after="0"/>
        <w:jc w:val="both"/>
        <w:rPr>
          <w:rFonts w:ascii="Times New Roman" w:hAnsi="Times New Roman" w:cs="Times New Roman"/>
          <w:b/>
          <w:bCs/>
        </w:rPr>
      </w:pPr>
      <w:r>
        <w:rPr>
          <w:rFonts w:ascii="Times New Roman" w:hAnsi="Times New Roman" w:cs="Times New Roman"/>
          <w:b/>
          <w:bCs/>
        </w:rPr>
        <w:t xml:space="preserve">Number of Positions: </w:t>
      </w:r>
      <w:r>
        <w:rPr>
          <w:rFonts w:ascii="Times New Roman" w:hAnsi="Times New Roman" w:cs="Times New Roman"/>
        </w:rPr>
        <w:t>1</w:t>
      </w:r>
      <w:r w:rsidR="00F109BA">
        <w:rPr>
          <w:rFonts w:ascii="Times New Roman" w:hAnsi="Times New Roman" w:cs="Times New Roman"/>
        </w:rPr>
        <w:t xml:space="preserve"> (Bama LGA)</w:t>
      </w:r>
    </w:p>
    <w:p w14:paraId="2AD98856" w14:textId="77777777" w:rsidR="00CD23B6" w:rsidRDefault="00000000">
      <w:pPr>
        <w:spacing w:after="0"/>
        <w:rPr>
          <w:rFonts w:ascii="Times New Roman" w:hAnsi="Times New Roman" w:cs="Times New Roman"/>
        </w:rPr>
      </w:pPr>
      <w:r>
        <w:rPr>
          <w:rFonts w:ascii="Times New Roman" w:hAnsi="Times New Roman" w:cs="Times New Roman"/>
          <w:b/>
          <w:bCs/>
        </w:rPr>
        <w:t>Location</w:t>
      </w:r>
      <w:r>
        <w:rPr>
          <w:rFonts w:ascii="Times New Roman" w:hAnsi="Times New Roman" w:cs="Times New Roman"/>
        </w:rPr>
        <w:t>: Bama LGA Borno state.</w:t>
      </w:r>
      <w:r>
        <w:rPr>
          <w:rFonts w:ascii="Times New Roman" w:hAnsi="Times New Roman" w:cs="Times New Roman"/>
        </w:rPr>
        <w:br/>
      </w:r>
      <w:r>
        <w:rPr>
          <w:rFonts w:ascii="Times New Roman" w:hAnsi="Times New Roman" w:cs="Times New Roman"/>
          <w:b/>
          <w:bCs/>
        </w:rPr>
        <w:t>Duration:</w:t>
      </w:r>
      <w:r>
        <w:rPr>
          <w:rFonts w:ascii="Times New Roman" w:hAnsi="Times New Roman" w:cs="Times New Roman"/>
        </w:rPr>
        <w:t xml:space="preserve"> 8 months </w:t>
      </w:r>
    </w:p>
    <w:p w14:paraId="76500934" w14:textId="308FB894" w:rsidR="00CD23B6" w:rsidRDefault="00000000">
      <w:pPr>
        <w:spacing w:after="0"/>
        <w:rPr>
          <w:rFonts w:ascii="Times New Roman" w:hAnsi="Times New Roman" w:cs="Times New Roman"/>
        </w:rPr>
      </w:pPr>
      <w:r>
        <w:rPr>
          <w:rFonts w:ascii="Times New Roman" w:hAnsi="Times New Roman" w:cs="Times New Roman"/>
          <w:b/>
          <w:bCs/>
        </w:rPr>
        <w:t>Reporting to:</w:t>
      </w:r>
      <w:r>
        <w:rPr>
          <w:rFonts w:ascii="Times New Roman" w:hAnsi="Times New Roman" w:cs="Times New Roman"/>
        </w:rPr>
        <w:t xml:space="preserve"> </w:t>
      </w:r>
      <w:r>
        <w:rPr>
          <w:rFonts w:ascii="Times New Roman" w:hAnsi="Times New Roman" w:cs="Times New Roman"/>
        </w:rPr>
        <w:tab/>
        <w:t>Project officer</w:t>
      </w:r>
      <w:r>
        <w:rPr>
          <w:rFonts w:ascii="Times New Roman" w:hAnsi="Times New Roman" w:cs="Times New Roman"/>
        </w:rPr>
        <w:br/>
      </w:r>
      <w:r>
        <w:rPr>
          <w:rFonts w:ascii="Times New Roman" w:hAnsi="Times New Roman" w:cs="Times New Roman"/>
          <w:b/>
          <w:bCs/>
        </w:rPr>
        <w:t>Start Date:</w:t>
      </w:r>
      <w:r>
        <w:rPr>
          <w:rFonts w:ascii="Times New Roman" w:hAnsi="Times New Roman" w:cs="Times New Roman"/>
        </w:rPr>
        <w:t xml:space="preserve"> </w:t>
      </w:r>
      <w:r w:rsidR="00F109BA">
        <w:rPr>
          <w:rFonts w:ascii="Times New Roman" w:hAnsi="Times New Roman" w:cs="Times New Roman"/>
        </w:rPr>
        <w:t xml:space="preserve">IMMEDIATELY </w:t>
      </w:r>
    </w:p>
    <w:p w14:paraId="777E1868" w14:textId="77777777" w:rsidR="00CD23B6" w:rsidRDefault="00CD23B6">
      <w:pPr>
        <w:spacing w:after="0"/>
        <w:jc w:val="both"/>
        <w:rPr>
          <w:rFonts w:ascii="Times New Roman" w:hAnsi="Times New Roman" w:cs="Times New Roman"/>
        </w:rPr>
      </w:pPr>
    </w:p>
    <w:p w14:paraId="3B7B4C30" w14:textId="77777777" w:rsidR="00CD23B6" w:rsidRDefault="00000000">
      <w:pPr>
        <w:spacing w:after="0"/>
        <w:jc w:val="both"/>
        <w:rPr>
          <w:rFonts w:ascii="Times New Roman" w:hAnsi="Times New Roman" w:cs="Times New Roman"/>
          <w:b/>
          <w:bCs/>
        </w:rPr>
      </w:pPr>
      <w:r>
        <w:rPr>
          <w:rFonts w:ascii="Times New Roman" w:hAnsi="Times New Roman" w:cs="Times New Roman"/>
          <w:b/>
          <w:bCs/>
        </w:rPr>
        <w:t>1. Background</w:t>
      </w:r>
    </w:p>
    <w:p w14:paraId="04269167" w14:textId="77777777" w:rsidR="00CD23B6" w:rsidRDefault="00000000">
      <w:pPr>
        <w:spacing w:after="0"/>
        <w:rPr>
          <w:rFonts w:ascii="Times New Roman" w:hAnsi="Times New Roman" w:cs="Times New Roman"/>
        </w:rPr>
      </w:pPr>
      <w:r>
        <w:rPr>
          <w:rFonts w:ascii="Times New Roman" w:hAnsi="Times New Roman" w:cs="Times New Roman"/>
        </w:rPr>
        <w:t>FRAD Foundation, in partnership with its Donor and it’s implementing Community-Based Protection (CBP) and Protection Monitoring (PM) Project to enhance the safety, dignity, and protection of conflict-affected populations in Bama LGA. These activities aim to identify, analyze, and respond to protection risks while strengthening community capacity to prevent, mitigate, and respond to protection concerns.</w:t>
      </w:r>
    </w:p>
    <w:p w14:paraId="56A4C63A" w14:textId="77777777" w:rsidR="00CD23B6" w:rsidRDefault="00000000">
      <w:pPr>
        <w:spacing w:after="0"/>
        <w:rPr>
          <w:rFonts w:ascii="Times New Roman" w:hAnsi="Times New Roman" w:cs="Times New Roman"/>
        </w:rPr>
      </w:pPr>
      <w:r>
        <w:rPr>
          <w:rFonts w:ascii="Times New Roman" w:hAnsi="Times New Roman" w:cs="Times New Roman"/>
        </w:rPr>
        <w:t>To support effective field-level implementation, the organization seeks to engage Community-Based Protection / Protection Monitoring Assistants who will work closely with communities, local leaders, and protection teams.</w:t>
      </w:r>
    </w:p>
    <w:p w14:paraId="0A55868D" w14:textId="77777777" w:rsidR="00CD23B6" w:rsidRDefault="00CD23B6">
      <w:pPr>
        <w:spacing w:after="0"/>
        <w:jc w:val="both"/>
        <w:rPr>
          <w:rFonts w:ascii="Times New Roman" w:hAnsi="Times New Roman" w:cs="Times New Roman"/>
        </w:rPr>
      </w:pPr>
    </w:p>
    <w:p w14:paraId="0E177CC8" w14:textId="77777777" w:rsidR="00CD23B6" w:rsidRDefault="00000000">
      <w:pPr>
        <w:spacing w:after="0"/>
        <w:jc w:val="both"/>
        <w:rPr>
          <w:rFonts w:ascii="Times New Roman" w:hAnsi="Times New Roman" w:cs="Times New Roman"/>
          <w:b/>
          <w:bCs/>
        </w:rPr>
      </w:pPr>
      <w:r>
        <w:rPr>
          <w:rFonts w:ascii="Times New Roman" w:hAnsi="Times New Roman" w:cs="Times New Roman"/>
          <w:b/>
          <w:bCs/>
        </w:rPr>
        <w:t>2. Purpose of the Position</w:t>
      </w:r>
    </w:p>
    <w:p w14:paraId="361AC8EB" w14:textId="77777777" w:rsidR="00CD23B6" w:rsidRDefault="00000000">
      <w:pPr>
        <w:spacing w:after="0"/>
        <w:jc w:val="both"/>
        <w:rPr>
          <w:rFonts w:ascii="Times New Roman" w:hAnsi="Times New Roman" w:cs="Times New Roman"/>
        </w:rPr>
      </w:pPr>
      <w:r>
        <w:rPr>
          <w:rFonts w:ascii="Times New Roman" w:hAnsi="Times New Roman" w:cs="Times New Roman"/>
        </w:rPr>
        <w:t>The CBP/PM Assistants will support the implementation of protection monitoring and community-based protection activities at both LGA and community level (Bama). The role focuses on collecting accurate protection data, facilitating community engagement, strengthening early warning mechanisms, and supporting referrals for individuals at risk, while ensuring adherence to FRAD Foundation principles and protection standards.</w:t>
      </w:r>
    </w:p>
    <w:p w14:paraId="3C9AA50E" w14:textId="77777777" w:rsidR="00CD23B6" w:rsidRDefault="00000000">
      <w:pPr>
        <w:spacing w:after="0"/>
        <w:jc w:val="both"/>
        <w:rPr>
          <w:rFonts w:ascii="Times New Roman" w:hAnsi="Times New Roman" w:cs="Times New Roman"/>
        </w:rPr>
      </w:pPr>
      <w:r>
        <w:rPr>
          <w:rFonts w:ascii="Times New Roman" w:hAnsi="Times New Roman" w:cs="Times New Roman"/>
        </w:rPr>
        <w:t>The Assistant in various LGA will coordinate with community structures, government partners, cooperatives, and technical teams to ensure timely, high-quality delivery of project outputs.</w:t>
      </w:r>
    </w:p>
    <w:p w14:paraId="13BAE115" w14:textId="77777777" w:rsidR="00CD23B6" w:rsidRDefault="00CD23B6">
      <w:pPr>
        <w:spacing w:after="0"/>
        <w:jc w:val="both"/>
        <w:rPr>
          <w:rFonts w:ascii="Times New Roman" w:hAnsi="Times New Roman" w:cs="Times New Roman"/>
        </w:rPr>
      </w:pPr>
    </w:p>
    <w:p w14:paraId="035991B0" w14:textId="77777777" w:rsidR="00CD23B6" w:rsidRDefault="00000000">
      <w:pPr>
        <w:spacing w:after="0"/>
        <w:jc w:val="both"/>
        <w:rPr>
          <w:rFonts w:ascii="Times New Roman" w:hAnsi="Times New Roman" w:cs="Times New Roman"/>
          <w:b/>
          <w:bCs/>
        </w:rPr>
      </w:pPr>
      <w:r>
        <w:rPr>
          <w:rFonts w:ascii="Times New Roman" w:hAnsi="Times New Roman" w:cs="Times New Roman"/>
          <w:b/>
          <w:bCs/>
        </w:rPr>
        <w:t>3. Key Responsibilities</w:t>
      </w:r>
    </w:p>
    <w:p w14:paraId="1E36C31D" w14:textId="77777777" w:rsidR="00CD23B6" w:rsidRDefault="00000000">
      <w:pPr>
        <w:spacing w:after="0"/>
        <w:rPr>
          <w:rFonts w:ascii="Times New Roman" w:hAnsi="Times New Roman" w:cs="Times New Roman"/>
          <w:b/>
          <w:bCs/>
        </w:rPr>
      </w:pPr>
      <w:r>
        <w:rPr>
          <w:rFonts w:ascii="Times New Roman" w:hAnsi="Times New Roman" w:cs="Times New Roman"/>
          <w:b/>
          <w:bCs/>
        </w:rPr>
        <w:t>A. Community-Based Protection (CBP)</w:t>
      </w:r>
    </w:p>
    <w:p w14:paraId="35E7EF86"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Support the establishment and strengthening of community protection structures (e.g., protection committees, focal points)</w:t>
      </w:r>
    </w:p>
    <w:p w14:paraId="1DDCC62B"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Facilitate community discussions on protection risks, safety concerns, and coping mechanisms</w:t>
      </w:r>
    </w:p>
    <w:p w14:paraId="39AB14F9"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Promote community awareness on protection issues, including safety, dignity, and access to services</w:t>
      </w:r>
    </w:p>
    <w:p w14:paraId="73505485"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Support community-led identification of protection risks and solutions</w:t>
      </w:r>
    </w:p>
    <w:p w14:paraId="6BC757C4" w14:textId="77777777" w:rsidR="00CD23B6" w:rsidRDefault="00000000">
      <w:pPr>
        <w:pStyle w:val="ListParagraph"/>
        <w:numPr>
          <w:ilvl w:val="0"/>
          <w:numId w:val="1"/>
        </w:numPr>
        <w:spacing w:after="0"/>
        <w:rPr>
          <w:rFonts w:ascii="Times New Roman" w:hAnsi="Times New Roman" w:cs="Times New Roman"/>
        </w:rPr>
      </w:pPr>
      <w:r>
        <w:rPr>
          <w:rFonts w:ascii="Times New Roman" w:hAnsi="Times New Roman" w:cs="Times New Roman"/>
        </w:rPr>
        <w:t>Strengthen community-based early warning and reporting mechanisms</w:t>
      </w:r>
    </w:p>
    <w:p w14:paraId="597EF84E"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Conduct regular protection monitoring visits in assigned communities</w:t>
      </w:r>
    </w:p>
    <w:p w14:paraId="7708BD25"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Collect qualitative and quantitative data on protection risks, trends, and incidents</w:t>
      </w:r>
    </w:p>
    <w:p w14:paraId="254D3B77"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Administer protection monitoring tools in line with organizational and cluster standards</w:t>
      </w:r>
    </w:p>
    <w:p w14:paraId="1EEF03FF"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Identify individuals with specific protection needs (ISPNs) and persons at risk</w:t>
      </w:r>
    </w:p>
    <w:p w14:paraId="52791737" w14:textId="77777777" w:rsidR="00CD23B6" w:rsidRDefault="00000000">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Maintain confidentiality and informed consent in all data collection activities</w:t>
      </w:r>
    </w:p>
    <w:p w14:paraId="0A7C810F"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Identify protection cases requiring specialized support</w:t>
      </w:r>
    </w:p>
    <w:p w14:paraId="656FDB63"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Facilitate safe and timely referrals to appropriate service providers (GBV, CP, MHPSS, legal, health, shelter)</w:t>
      </w:r>
    </w:p>
    <w:p w14:paraId="0F4054FC"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Follow up on referrals where appropriate and safe</w:t>
      </w:r>
    </w:p>
    <w:p w14:paraId="3209103A" w14:textId="77777777" w:rsidR="00CD23B6" w:rsidRDefault="00000000">
      <w:pPr>
        <w:pStyle w:val="ListParagraph"/>
        <w:numPr>
          <w:ilvl w:val="0"/>
          <w:numId w:val="1"/>
        </w:numPr>
        <w:tabs>
          <w:tab w:val="left" w:pos="720"/>
        </w:tabs>
        <w:spacing w:after="0"/>
        <w:rPr>
          <w:rFonts w:ascii="Times New Roman" w:hAnsi="Times New Roman" w:cs="Times New Roman"/>
        </w:rPr>
      </w:pPr>
      <w:r>
        <w:rPr>
          <w:rFonts w:ascii="Times New Roman" w:hAnsi="Times New Roman" w:cs="Times New Roman"/>
        </w:rPr>
        <w:t>Maintain accurate referral records in line with data protection protocols</w:t>
      </w:r>
    </w:p>
    <w:p w14:paraId="20C06241" w14:textId="77777777" w:rsidR="00CD23B6" w:rsidRDefault="00000000">
      <w:pPr>
        <w:spacing w:after="0"/>
        <w:rPr>
          <w:rFonts w:ascii="Times New Roman" w:hAnsi="Times New Roman" w:cs="Times New Roman"/>
          <w:b/>
          <w:bCs/>
        </w:rPr>
      </w:pPr>
      <w:r>
        <w:rPr>
          <w:rFonts w:ascii="Times New Roman" w:hAnsi="Times New Roman" w:cs="Times New Roman"/>
          <w:b/>
          <w:bCs/>
        </w:rPr>
        <w:t>B. Coordination and Reporting</w:t>
      </w:r>
    </w:p>
    <w:p w14:paraId="0F8621A5" w14:textId="77777777" w:rsidR="00CD23B6" w:rsidRDefault="00000000">
      <w:pPr>
        <w:pStyle w:val="ListParagraph"/>
        <w:numPr>
          <w:ilvl w:val="0"/>
          <w:numId w:val="2"/>
        </w:numPr>
        <w:tabs>
          <w:tab w:val="left" w:pos="720"/>
        </w:tabs>
        <w:spacing w:after="0"/>
        <w:rPr>
          <w:rFonts w:ascii="Times New Roman" w:hAnsi="Times New Roman" w:cs="Times New Roman"/>
        </w:rPr>
      </w:pPr>
      <w:r>
        <w:rPr>
          <w:rFonts w:ascii="Times New Roman" w:hAnsi="Times New Roman" w:cs="Times New Roman"/>
        </w:rPr>
        <w:t>Coordinate closely with community leaders, volunteers, and relevant stakeholders</w:t>
      </w:r>
    </w:p>
    <w:p w14:paraId="27C57C1A" w14:textId="77777777" w:rsidR="00CD23B6" w:rsidRDefault="00000000">
      <w:pPr>
        <w:pStyle w:val="ListParagraph"/>
        <w:numPr>
          <w:ilvl w:val="0"/>
          <w:numId w:val="2"/>
        </w:numPr>
        <w:tabs>
          <w:tab w:val="left" w:pos="720"/>
        </w:tabs>
        <w:spacing w:after="0"/>
        <w:rPr>
          <w:rFonts w:ascii="Times New Roman" w:hAnsi="Times New Roman" w:cs="Times New Roman"/>
        </w:rPr>
      </w:pPr>
      <w:r>
        <w:rPr>
          <w:rFonts w:ascii="Times New Roman" w:hAnsi="Times New Roman" w:cs="Times New Roman"/>
        </w:rPr>
        <w:t>Participate in protection meetings, briefings, and training's as required</w:t>
      </w:r>
    </w:p>
    <w:p w14:paraId="5E36BE05" w14:textId="77777777" w:rsidR="00CD23B6" w:rsidRDefault="00000000">
      <w:pPr>
        <w:pStyle w:val="ListParagraph"/>
        <w:numPr>
          <w:ilvl w:val="0"/>
          <w:numId w:val="2"/>
        </w:numPr>
        <w:tabs>
          <w:tab w:val="left" w:pos="720"/>
        </w:tabs>
        <w:spacing w:after="0"/>
        <w:rPr>
          <w:rFonts w:ascii="Times New Roman" w:hAnsi="Times New Roman" w:cs="Times New Roman"/>
        </w:rPr>
      </w:pPr>
      <w:r>
        <w:rPr>
          <w:rFonts w:ascii="Times New Roman" w:hAnsi="Times New Roman" w:cs="Times New Roman"/>
        </w:rPr>
        <w:t>Submit timely and accurate activity reports, and field updates</w:t>
      </w:r>
    </w:p>
    <w:p w14:paraId="7524B814" w14:textId="77777777" w:rsidR="00CD23B6" w:rsidRDefault="00000000">
      <w:pPr>
        <w:pStyle w:val="ListParagraph"/>
        <w:numPr>
          <w:ilvl w:val="0"/>
          <w:numId w:val="2"/>
        </w:numPr>
        <w:tabs>
          <w:tab w:val="left" w:pos="720"/>
        </w:tabs>
        <w:spacing w:after="0"/>
        <w:rPr>
          <w:rFonts w:ascii="Times New Roman" w:hAnsi="Times New Roman" w:cs="Times New Roman"/>
        </w:rPr>
      </w:pPr>
      <w:r>
        <w:rPr>
          <w:rFonts w:ascii="Times New Roman" w:hAnsi="Times New Roman" w:cs="Times New Roman"/>
        </w:rPr>
        <w:t>Support documentation of protection trends and emerging risks</w:t>
      </w:r>
    </w:p>
    <w:p w14:paraId="1CB6D78C" w14:textId="77777777" w:rsidR="00CD23B6" w:rsidRDefault="00000000">
      <w:pPr>
        <w:spacing w:after="0"/>
        <w:jc w:val="both"/>
        <w:rPr>
          <w:rFonts w:ascii="Times New Roman" w:hAnsi="Times New Roman" w:cs="Times New Roman"/>
          <w:b/>
          <w:bCs/>
        </w:rPr>
      </w:pPr>
      <w:r>
        <w:rPr>
          <w:rFonts w:ascii="Times New Roman" w:hAnsi="Times New Roman" w:cs="Times New Roman"/>
          <w:b/>
          <w:bCs/>
        </w:rPr>
        <w:t>C. Monitoring, Reporting &amp; Documentation</w:t>
      </w:r>
    </w:p>
    <w:p w14:paraId="2D77C823" w14:textId="77777777" w:rsidR="00CD23B6" w:rsidRDefault="00000000">
      <w:pPr>
        <w:numPr>
          <w:ilvl w:val="0"/>
          <w:numId w:val="3"/>
        </w:numPr>
        <w:spacing w:after="0"/>
        <w:jc w:val="both"/>
        <w:rPr>
          <w:rFonts w:ascii="Times New Roman" w:hAnsi="Times New Roman" w:cs="Times New Roman"/>
        </w:rPr>
      </w:pPr>
      <w:r>
        <w:rPr>
          <w:rFonts w:ascii="Times New Roman" w:hAnsi="Times New Roman" w:cs="Times New Roman"/>
        </w:rPr>
        <w:t>Track progress of project activities using FRAD’s MEAL tools and templates.</w:t>
      </w:r>
    </w:p>
    <w:p w14:paraId="6745BBFB" w14:textId="77777777" w:rsidR="00CD23B6" w:rsidRDefault="00000000">
      <w:pPr>
        <w:numPr>
          <w:ilvl w:val="0"/>
          <w:numId w:val="3"/>
        </w:numPr>
        <w:spacing w:after="0"/>
        <w:jc w:val="both"/>
        <w:rPr>
          <w:rFonts w:ascii="Times New Roman" w:hAnsi="Times New Roman" w:cs="Times New Roman"/>
        </w:rPr>
      </w:pPr>
      <w:r>
        <w:rPr>
          <w:rFonts w:ascii="Times New Roman" w:hAnsi="Times New Roman" w:cs="Times New Roman"/>
        </w:rPr>
        <w:t>Collect field data on milk yield, fodder production, AI success rates, training attendance, and market engagement.</w:t>
      </w:r>
    </w:p>
    <w:p w14:paraId="79498125" w14:textId="77777777" w:rsidR="00CD23B6" w:rsidRDefault="00000000">
      <w:pPr>
        <w:numPr>
          <w:ilvl w:val="0"/>
          <w:numId w:val="3"/>
        </w:numPr>
        <w:spacing w:after="0"/>
        <w:jc w:val="both"/>
        <w:rPr>
          <w:rFonts w:ascii="Times New Roman" w:hAnsi="Times New Roman" w:cs="Times New Roman"/>
        </w:rPr>
      </w:pPr>
      <w:r>
        <w:rPr>
          <w:rFonts w:ascii="Times New Roman" w:hAnsi="Times New Roman" w:cs="Times New Roman"/>
        </w:rPr>
        <w:t>Prepare weekly, and monthly activity reports for internal and donor use.</w:t>
      </w:r>
    </w:p>
    <w:p w14:paraId="13EC570A" w14:textId="77777777" w:rsidR="00CD23B6" w:rsidRDefault="00000000">
      <w:pPr>
        <w:numPr>
          <w:ilvl w:val="0"/>
          <w:numId w:val="3"/>
        </w:numPr>
        <w:spacing w:after="0"/>
        <w:jc w:val="both"/>
        <w:rPr>
          <w:rFonts w:ascii="Times New Roman" w:hAnsi="Times New Roman" w:cs="Times New Roman"/>
        </w:rPr>
      </w:pPr>
      <w:r>
        <w:rPr>
          <w:rFonts w:ascii="Times New Roman" w:hAnsi="Times New Roman" w:cs="Times New Roman"/>
        </w:rPr>
        <w:t>Support MEAL teams during baseline, midline, and endline assessments.</w:t>
      </w:r>
    </w:p>
    <w:p w14:paraId="6CD3D201" w14:textId="77777777" w:rsidR="00CD23B6" w:rsidRDefault="00000000">
      <w:pPr>
        <w:numPr>
          <w:ilvl w:val="0"/>
          <w:numId w:val="3"/>
        </w:numPr>
        <w:spacing w:after="0"/>
        <w:jc w:val="both"/>
        <w:rPr>
          <w:rFonts w:ascii="Times New Roman" w:hAnsi="Times New Roman" w:cs="Times New Roman"/>
        </w:rPr>
      </w:pPr>
      <w:r>
        <w:rPr>
          <w:rFonts w:ascii="Times New Roman" w:hAnsi="Times New Roman" w:cs="Times New Roman"/>
        </w:rPr>
        <w:t>Document success stories, challenges, and lessons learned.</w:t>
      </w:r>
    </w:p>
    <w:p w14:paraId="152C531F" w14:textId="77777777" w:rsidR="00CD23B6" w:rsidRDefault="00000000">
      <w:pPr>
        <w:spacing w:after="0"/>
        <w:jc w:val="both"/>
        <w:rPr>
          <w:rFonts w:ascii="Times New Roman" w:hAnsi="Times New Roman" w:cs="Times New Roman"/>
          <w:b/>
          <w:bCs/>
        </w:rPr>
      </w:pPr>
      <w:r>
        <w:rPr>
          <w:rFonts w:ascii="Times New Roman" w:hAnsi="Times New Roman" w:cs="Times New Roman"/>
          <w:b/>
          <w:bCs/>
        </w:rPr>
        <w:t>D. Stakeholder Engagement</w:t>
      </w:r>
    </w:p>
    <w:p w14:paraId="607D8F52" w14:textId="77777777" w:rsidR="00CD23B6" w:rsidRDefault="00000000">
      <w:pPr>
        <w:numPr>
          <w:ilvl w:val="0"/>
          <w:numId w:val="4"/>
        </w:numPr>
        <w:spacing w:after="0"/>
        <w:jc w:val="both"/>
        <w:rPr>
          <w:rFonts w:ascii="Times New Roman" w:hAnsi="Times New Roman" w:cs="Times New Roman"/>
        </w:rPr>
      </w:pPr>
      <w:r>
        <w:rPr>
          <w:rFonts w:ascii="Times New Roman" w:hAnsi="Times New Roman" w:cs="Times New Roman"/>
        </w:rPr>
        <w:t>Maintain strong relationships with community leaders, cooperatives, and youth/women groups.</w:t>
      </w:r>
    </w:p>
    <w:p w14:paraId="4BF02C6F" w14:textId="77777777" w:rsidR="00CD23B6" w:rsidRDefault="00000000">
      <w:pPr>
        <w:numPr>
          <w:ilvl w:val="0"/>
          <w:numId w:val="4"/>
        </w:numPr>
        <w:spacing w:after="0"/>
        <w:jc w:val="both"/>
        <w:rPr>
          <w:rFonts w:ascii="Times New Roman" w:hAnsi="Times New Roman" w:cs="Times New Roman"/>
        </w:rPr>
      </w:pPr>
      <w:r>
        <w:rPr>
          <w:rFonts w:ascii="Times New Roman" w:hAnsi="Times New Roman" w:cs="Times New Roman"/>
        </w:rPr>
        <w:t>Coordinate with Borno State Ministry of women affairs, youths and sport, AI Centre, and other partners to ensure smooth coordination.</w:t>
      </w:r>
    </w:p>
    <w:p w14:paraId="57E56A86" w14:textId="77777777" w:rsidR="00CD23B6" w:rsidRDefault="00000000">
      <w:pPr>
        <w:spacing w:after="0"/>
        <w:jc w:val="both"/>
        <w:rPr>
          <w:rFonts w:ascii="Times New Roman" w:hAnsi="Times New Roman" w:cs="Times New Roman"/>
          <w:b/>
          <w:bCs/>
        </w:rPr>
      </w:pPr>
      <w:r>
        <w:rPr>
          <w:rFonts w:ascii="Times New Roman" w:hAnsi="Times New Roman" w:cs="Times New Roman"/>
          <w:b/>
          <w:bCs/>
        </w:rPr>
        <w:t>E. Logistics &amp; Operational Support</w:t>
      </w:r>
    </w:p>
    <w:p w14:paraId="17348C78" w14:textId="77777777" w:rsidR="00CD23B6" w:rsidRDefault="00000000">
      <w:pPr>
        <w:numPr>
          <w:ilvl w:val="0"/>
          <w:numId w:val="5"/>
        </w:numPr>
        <w:spacing w:after="0"/>
        <w:jc w:val="both"/>
        <w:rPr>
          <w:rFonts w:ascii="Times New Roman" w:hAnsi="Times New Roman" w:cs="Times New Roman"/>
        </w:rPr>
      </w:pPr>
      <w:r>
        <w:rPr>
          <w:rFonts w:ascii="Times New Roman" w:hAnsi="Times New Roman" w:cs="Times New Roman"/>
        </w:rPr>
        <w:t>Coordinate field logistics, including transport, venue preparation, and distribution planning.</w:t>
      </w:r>
    </w:p>
    <w:p w14:paraId="55FD9FC0" w14:textId="77777777" w:rsidR="00CD23B6" w:rsidRDefault="00000000">
      <w:pPr>
        <w:numPr>
          <w:ilvl w:val="0"/>
          <w:numId w:val="5"/>
        </w:numPr>
        <w:spacing w:after="0"/>
        <w:jc w:val="both"/>
        <w:rPr>
          <w:rFonts w:ascii="Times New Roman" w:hAnsi="Times New Roman" w:cs="Times New Roman"/>
        </w:rPr>
      </w:pPr>
      <w:r>
        <w:rPr>
          <w:rFonts w:ascii="Times New Roman" w:hAnsi="Times New Roman" w:cs="Times New Roman"/>
        </w:rPr>
        <w:t>Ensure proper documentation of all distributions and activity attendance.</w:t>
      </w:r>
    </w:p>
    <w:p w14:paraId="7DE65F83" w14:textId="77777777" w:rsidR="00CD23B6" w:rsidRDefault="00000000">
      <w:pPr>
        <w:numPr>
          <w:ilvl w:val="0"/>
          <w:numId w:val="5"/>
        </w:numPr>
        <w:spacing w:after="0"/>
        <w:jc w:val="both"/>
        <w:rPr>
          <w:rFonts w:ascii="Times New Roman" w:hAnsi="Times New Roman" w:cs="Times New Roman"/>
        </w:rPr>
      </w:pPr>
      <w:r>
        <w:rPr>
          <w:rFonts w:ascii="Times New Roman" w:hAnsi="Times New Roman" w:cs="Times New Roman"/>
        </w:rPr>
        <w:t>Support procurement processes in line with FRAD and donor guidelines.</w:t>
      </w:r>
    </w:p>
    <w:p w14:paraId="09EB31D5" w14:textId="77777777" w:rsidR="00CD23B6" w:rsidRDefault="00CD23B6">
      <w:pPr>
        <w:spacing w:after="0"/>
        <w:jc w:val="both"/>
        <w:rPr>
          <w:rFonts w:ascii="Times New Roman" w:hAnsi="Times New Roman" w:cs="Times New Roman"/>
        </w:rPr>
      </w:pPr>
    </w:p>
    <w:p w14:paraId="1EE37AFE" w14:textId="77777777" w:rsidR="00CD23B6" w:rsidRDefault="00000000">
      <w:pPr>
        <w:spacing w:after="0"/>
        <w:jc w:val="both"/>
        <w:rPr>
          <w:rFonts w:ascii="Times New Roman" w:hAnsi="Times New Roman" w:cs="Times New Roman"/>
          <w:b/>
          <w:bCs/>
        </w:rPr>
      </w:pPr>
      <w:r>
        <w:rPr>
          <w:rFonts w:ascii="Times New Roman" w:hAnsi="Times New Roman" w:cs="Times New Roman"/>
          <w:b/>
          <w:bCs/>
        </w:rPr>
        <w:t>4. Required Qualifications &amp; Experience</w:t>
      </w:r>
    </w:p>
    <w:p w14:paraId="17F2281C" w14:textId="77777777" w:rsidR="00CD23B6" w:rsidRDefault="00000000">
      <w:pPr>
        <w:spacing w:after="0"/>
        <w:jc w:val="both"/>
        <w:rPr>
          <w:rFonts w:ascii="Times New Roman" w:hAnsi="Times New Roman" w:cs="Times New Roman"/>
          <w:b/>
          <w:bCs/>
        </w:rPr>
      </w:pPr>
      <w:r>
        <w:rPr>
          <w:rFonts w:ascii="Times New Roman" w:hAnsi="Times New Roman" w:cs="Times New Roman"/>
          <w:b/>
          <w:bCs/>
        </w:rPr>
        <w:t>Essential</w:t>
      </w:r>
    </w:p>
    <w:p w14:paraId="13D6541A" w14:textId="140C9A1C" w:rsidR="00A369A1" w:rsidRPr="00A369A1" w:rsidRDefault="00000000" w:rsidP="00A369A1">
      <w:pPr>
        <w:pStyle w:val="ListParagraph"/>
        <w:numPr>
          <w:ilvl w:val="0"/>
          <w:numId w:val="6"/>
        </w:numPr>
        <w:spacing w:after="0"/>
        <w:rPr>
          <w:rFonts w:ascii="Times New Roman" w:hAnsi="Times New Roman" w:cs="Times New Roman"/>
        </w:rPr>
      </w:pPr>
      <w:r>
        <w:rPr>
          <w:rFonts w:ascii="Times New Roman" w:hAnsi="Times New Roman" w:cs="Times New Roman"/>
        </w:rPr>
        <w:t>Minimum of secondary school diploma, HND or Degree in social sciences, development studies, or related fields is an asset</w:t>
      </w:r>
    </w:p>
    <w:p w14:paraId="6099B7D6" w14:textId="77777777" w:rsidR="00CD23B6" w:rsidRDefault="00000000">
      <w:pPr>
        <w:pStyle w:val="ListParagraph"/>
        <w:numPr>
          <w:ilvl w:val="0"/>
          <w:numId w:val="6"/>
        </w:numPr>
        <w:spacing w:after="0"/>
        <w:rPr>
          <w:rFonts w:ascii="Times New Roman" w:hAnsi="Times New Roman" w:cs="Times New Roman"/>
        </w:rPr>
      </w:pPr>
      <w:r>
        <w:rPr>
          <w:rFonts w:ascii="Times New Roman" w:hAnsi="Times New Roman" w:cs="Times New Roman"/>
        </w:rPr>
        <w:t>At least 1–2 years’ experience in community work, protection, or humanitarian programming</w:t>
      </w:r>
    </w:p>
    <w:p w14:paraId="042E6A08" w14:textId="77777777" w:rsidR="00CD23B6" w:rsidRDefault="00000000">
      <w:pPr>
        <w:pStyle w:val="ListParagraph"/>
        <w:numPr>
          <w:ilvl w:val="0"/>
          <w:numId w:val="6"/>
        </w:numPr>
        <w:spacing w:after="0"/>
        <w:rPr>
          <w:rFonts w:ascii="Times New Roman" w:hAnsi="Times New Roman" w:cs="Times New Roman"/>
        </w:rPr>
      </w:pPr>
      <w:r>
        <w:rPr>
          <w:rFonts w:ascii="Times New Roman" w:hAnsi="Times New Roman" w:cs="Times New Roman"/>
        </w:rPr>
        <w:t>Strong knowledge of local context, language(s), and community dynamics</w:t>
      </w:r>
    </w:p>
    <w:p w14:paraId="03A66DDB" w14:textId="77777777" w:rsidR="00CD23B6" w:rsidRDefault="00000000">
      <w:pPr>
        <w:pStyle w:val="ListParagraph"/>
        <w:numPr>
          <w:ilvl w:val="0"/>
          <w:numId w:val="6"/>
        </w:numPr>
        <w:spacing w:after="0"/>
        <w:rPr>
          <w:rFonts w:ascii="Times New Roman" w:hAnsi="Times New Roman" w:cs="Times New Roman"/>
        </w:rPr>
      </w:pPr>
      <w:r>
        <w:rPr>
          <w:rFonts w:ascii="Times New Roman" w:hAnsi="Times New Roman" w:cs="Times New Roman"/>
        </w:rPr>
        <w:t>Ability to work respectfully with diverse and vulnerable populations</w:t>
      </w:r>
    </w:p>
    <w:p w14:paraId="22D11FD6" w14:textId="77777777" w:rsidR="00CD23B6" w:rsidRDefault="00000000">
      <w:pPr>
        <w:pStyle w:val="ListParagraph"/>
        <w:numPr>
          <w:ilvl w:val="0"/>
          <w:numId w:val="6"/>
        </w:numPr>
        <w:spacing w:after="0"/>
        <w:rPr>
          <w:rFonts w:ascii="Times New Roman" w:hAnsi="Times New Roman" w:cs="Times New Roman"/>
        </w:rPr>
      </w:pPr>
      <w:r>
        <w:rPr>
          <w:rFonts w:ascii="Times New Roman" w:hAnsi="Times New Roman" w:cs="Times New Roman"/>
        </w:rPr>
        <w:t>Previous experience in CBP, protection monitoring in humanitarian response</w:t>
      </w:r>
    </w:p>
    <w:p w14:paraId="4BBF0DD6" w14:textId="77777777" w:rsidR="00CD23B6" w:rsidRDefault="00000000">
      <w:pPr>
        <w:pStyle w:val="ListParagraph"/>
        <w:numPr>
          <w:ilvl w:val="0"/>
          <w:numId w:val="6"/>
        </w:numPr>
        <w:spacing w:after="0"/>
        <w:rPr>
          <w:rFonts w:ascii="Times New Roman" w:hAnsi="Times New Roman" w:cs="Times New Roman"/>
        </w:rPr>
      </w:pPr>
      <w:r>
        <w:rPr>
          <w:rFonts w:ascii="Times New Roman" w:hAnsi="Times New Roman" w:cs="Times New Roman"/>
        </w:rPr>
        <w:t>Knowledge of protection principles, referral pathways, and humanitarian standards</w:t>
      </w:r>
    </w:p>
    <w:p w14:paraId="7B82B450" w14:textId="77777777" w:rsidR="00CD23B6" w:rsidRDefault="00000000">
      <w:pPr>
        <w:numPr>
          <w:ilvl w:val="0"/>
          <w:numId w:val="6"/>
        </w:numPr>
        <w:spacing w:after="0"/>
        <w:jc w:val="both"/>
        <w:rPr>
          <w:rFonts w:ascii="Times New Roman" w:hAnsi="Times New Roman" w:cs="Times New Roman"/>
        </w:rPr>
      </w:pPr>
      <w:r>
        <w:rPr>
          <w:rFonts w:ascii="Times New Roman" w:hAnsi="Times New Roman" w:cs="Times New Roman"/>
        </w:rPr>
        <w:t>Experience in community mobilization, training facilitation, and stakeholder engagement.</w:t>
      </w:r>
    </w:p>
    <w:p w14:paraId="604C5EA4" w14:textId="77777777" w:rsidR="00CD23B6" w:rsidRDefault="00000000">
      <w:pPr>
        <w:numPr>
          <w:ilvl w:val="0"/>
          <w:numId w:val="6"/>
        </w:numPr>
        <w:spacing w:after="0"/>
        <w:jc w:val="both"/>
        <w:rPr>
          <w:rFonts w:ascii="Times New Roman" w:hAnsi="Times New Roman" w:cs="Times New Roman"/>
        </w:rPr>
      </w:pPr>
      <w:r>
        <w:rPr>
          <w:rFonts w:ascii="Times New Roman" w:hAnsi="Times New Roman" w:cs="Times New Roman"/>
        </w:rPr>
        <w:t>Ability to collect and manage field data accurately.</w:t>
      </w:r>
    </w:p>
    <w:p w14:paraId="6CD7A3E6" w14:textId="77777777" w:rsidR="00CD23B6" w:rsidRDefault="00000000">
      <w:pPr>
        <w:numPr>
          <w:ilvl w:val="0"/>
          <w:numId w:val="6"/>
        </w:numPr>
        <w:spacing w:after="0"/>
        <w:jc w:val="both"/>
        <w:rPr>
          <w:rFonts w:ascii="Times New Roman" w:hAnsi="Times New Roman" w:cs="Times New Roman"/>
        </w:rPr>
      </w:pPr>
      <w:r>
        <w:rPr>
          <w:rFonts w:ascii="Times New Roman" w:hAnsi="Times New Roman" w:cs="Times New Roman"/>
        </w:rPr>
        <w:t>Proficiency in English; knowledge of Hausa and/or Kanuri is an added advantage.</w:t>
      </w:r>
    </w:p>
    <w:p w14:paraId="27B7A518" w14:textId="77777777" w:rsidR="00CD23B6" w:rsidRDefault="00000000">
      <w:pPr>
        <w:numPr>
          <w:ilvl w:val="0"/>
          <w:numId w:val="6"/>
        </w:numPr>
        <w:spacing w:after="0"/>
        <w:jc w:val="both"/>
        <w:rPr>
          <w:rFonts w:ascii="Times New Roman" w:hAnsi="Times New Roman" w:cs="Times New Roman"/>
        </w:rPr>
      </w:pPr>
      <w:r>
        <w:rPr>
          <w:rFonts w:ascii="Times New Roman" w:hAnsi="Times New Roman" w:cs="Times New Roman"/>
        </w:rPr>
        <w:lastRenderedPageBreak/>
        <w:t>Willingness to work in remote, hard-to-reach areas under challenging conditions.</w:t>
      </w:r>
    </w:p>
    <w:p w14:paraId="4B454AFB" w14:textId="77777777" w:rsidR="00CD23B6" w:rsidRDefault="00000000">
      <w:pPr>
        <w:spacing w:after="0"/>
        <w:jc w:val="both"/>
        <w:rPr>
          <w:rFonts w:ascii="Times New Roman" w:hAnsi="Times New Roman" w:cs="Times New Roman"/>
          <w:b/>
          <w:bCs/>
        </w:rPr>
      </w:pPr>
      <w:r>
        <w:rPr>
          <w:rFonts w:ascii="Times New Roman" w:hAnsi="Times New Roman" w:cs="Times New Roman"/>
          <w:b/>
          <w:bCs/>
        </w:rPr>
        <w:t>Desirable</w:t>
      </w:r>
    </w:p>
    <w:p w14:paraId="3C5A610A" w14:textId="77777777" w:rsidR="00CD23B6" w:rsidRDefault="00000000">
      <w:pPr>
        <w:numPr>
          <w:ilvl w:val="0"/>
          <w:numId w:val="7"/>
        </w:numPr>
        <w:spacing w:after="0"/>
        <w:jc w:val="both"/>
        <w:rPr>
          <w:rFonts w:ascii="Times New Roman" w:hAnsi="Times New Roman" w:cs="Times New Roman"/>
        </w:rPr>
      </w:pPr>
      <w:r>
        <w:rPr>
          <w:rFonts w:ascii="Times New Roman" w:hAnsi="Times New Roman" w:cs="Times New Roman"/>
        </w:rPr>
        <w:t xml:space="preserve">Experience with Community based Protection projects </w:t>
      </w:r>
    </w:p>
    <w:p w14:paraId="72499F03" w14:textId="77777777" w:rsidR="00CD23B6" w:rsidRDefault="00000000">
      <w:pPr>
        <w:numPr>
          <w:ilvl w:val="0"/>
          <w:numId w:val="7"/>
        </w:numPr>
        <w:spacing w:after="0"/>
        <w:jc w:val="both"/>
        <w:rPr>
          <w:rFonts w:ascii="Times New Roman" w:hAnsi="Times New Roman" w:cs="Times New Roman"/>
        </w:rPr>
      </w:pPr>
      <w:r>
        <w:rPr>
          <w:rFonts w:ascii="Times New Roman" w:hAnsi="Times New Roman" w:cs="Times New Roman"/>
        </w:rPr>
        <w:t xml:space="preserve">knowledge in referral pathways and protection principles. </w:t>
      </w:r>
    </w:p>
    <w:p w14:paraId="0D6622E4" w14:textId="77777777" w:rsidR="00CD23B6" w:rsidRDefault="00000000">
      <w:pPr>
        <w:numPr>
          <w:ilvl w:val="0"/>
          <w:numId w:val="7"/>
        </w:numPr>
        <w:spacing w:after="0"/>
        <w:jc w:val="both"/>
        <w:rPr>
          <w:rFonts w:ascii="Times New Roman" w:hAnsi="Times New Roman" w:cs="Times New Roman"/>
        </w:rPr>
      </w:pPr>
      <w:r>
        <w:rPr>
          <w:rFonts w:ascii="Times New Roman" w:hAnsi="Times New Roman" w:cs="Times New Roman"/>
        </w:rPr>
        <w:t>Familiarity with safeguarding, protection mainstreaming, and gender inclusion.</w:t>
      </w:r>
    </w:p>
    <w:p w14:paraId="22552E6A" w14:textId="77777777" w:rsidR="00CD23B6" w:rsidRDefault="00000000">
      <w:pPr>
        <w:spacing w:after="0"/>
        <w:jc w:val="both"/>
        <w:rPr>
          <w:rFonts w:ascii="Times New Roman" w:hAnsi="Times New Roman" w:cs="Times New Roman"/>
          <w:b/>
          <w:bCs/>
        </w:rPr>
      </w:pPr>
      <w:r>
        <w:rPr>
          <w:rFonts w:ascii="Times New Roman" w:hAnsi="Times New Roman" w:cs="Times New Roman"/>
          <w:b/>
          <w:bCs/>
        </w:rPr>
        <w:t>5. Key Competencies</w:t>
      </w:r>
    </w:p>
    <w:p w14:paraId="38E26B14"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Strong communication and interpersonal skills</w:t>
      </w:r>
    </w:p>
    <w:p w14:paraId="6132BE8C"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Problem-solving and adaptability</w:t>
      </w:r>
    </w:p>
    <w:p w14:paraId="72C4EA5B"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Community engagement and conflict-sensitive approaches</w:t>
      </w:r>
    </w:p>
    <w:p w14:paraId="075F9BAD"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Ability to work independently and as part of a team</w:t>
      </w:r>
    </w:p>
    <w:p w14:paraId="79E3DDA3"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Good organizational and time-management skills</w:t>
      </w:r>
    </w:p>
    <w:p w14:paraId="35BAB359" w14:textId="77777777" w:rsidR="00CD23B6" w:rsidRDefault="00000000">
      <w:pPr>
        <w:numPr>
          <w:ilvl w:val="0"/>
          <w:numId w:val="8"/>
        </w:numPr>
        <w:spacing w:after="0"/>
        <w:jc w:val="both"/>
        <w:rPr>
          <w:rFonts w:ascii="Times New Roman" w:hAnsi="Times New Roman" w:cs="Times New Roman"/>
        </w:rPr>
      </w:pPr>
      <w:r>
        <w:rPr>
          <w:rFonts w:ascii="Times New Roman" w:hAnsi="Times New Roman" w:cs="Times New Roman"/>
        </w:rPr>
        <w:t>Commitment to FRAD’s values, safeguarding, and accountability standards</w:t>
      </w:r>
    </w:p>
    <w:p w14:paraId="567F1DFE" w14:textId="77777777" w:rsidR="00CD23B6" w:rsidRDefault="00000000">
      <w:pPr>
        <w:spacing w:after="0"/>
        <w:jc w:val="both"/>
        <w:rPr>
          <w:rFonts w:ascii="Times New Roman" w:hAnsi="Times New Roman" w:cs="Times New Roman"/>
          <w:b/>
          <w:bCs/>
        </w:rPr>
      </w:pPr>
      <w:r>
        <w:rPr>
          <w:rFonts w:ascii="Times New Roman" w:hAnsi="Times New Roman" w:cs="Times New Roman"/>
          <w:b/>
          <w:bCs/>
        </w:rPr>
        <w:t>6. How to Apply</w:t>
      </w:r>
    </w:p>
    <w:p w14:paraId="65AE901C" w14:textId="77777777" w:rsidR="00CD23B6" w:rsidRDefault="00000000">
      <w:pPr>
        <w:spacing w:after="0"/>
        <w:jc w:val="both"/>
        <w:rPr>
          <w:rFonts w:ascii="Times New Roman" w:hAnsi="Times New Roman" w:cs="Times New Roman"/>
        </w:rPr>
      </w:pPr>
      <w:r>
        <w:rPr>
          <w:rFonts w:ascii="Times New Roman" w:hAnsi="Times New Roman" w:cs="Times New Roman"/>
        </w:rPr>
        <w:t>Interested and qualified candidates should submit:</w:t>
      </w:r>
    </w:p>
    <w:p w14:paraId="74DB5F28" w14:textId="77777777" w:rsidR="00CD23B6" w:rsidRDefault="00000000">
      <w:pPr>
        <w:numPr>
          <w:ilvl w:val="0"/>
          <w:numId w:val="9"/>
        </w:numPr>
        <w:spacing w:after="0"/>
        <w:jc w:val="both"/>
        <w:rPr>
          <w:rFonts w:ascii="Times New Roman" w:hAnsi="Times New Roman" w:cs="Times New Roman"/>
        </w:rPr>
      </w:pPr>
      <w:r>
        <w:rPr>
          <w:rFonts w:ascii="Times New Roman" w:hAnsi="Times New Roman" w:cs="Times New Roman"/>
        </w:rPr>
        <w:t>A detailed CV (maximum 3-4 pages)</w:t>
      </w:r>
    </w:p>
    <w:p w14:paraId="1EDE6B55" w14:textId="77777777" w:rsidR="00CD23B6" w:rsidRDefault="00000000">
      <w:pPr>
        <w:numPr>
          <w:ilvl w:val="0"/>
          <w:numId w:val="9"/>
        </w:numPr>
        <w:spacing w:after="0"/>
        <w:jc w:val="both"/>
        <w:rPr>
          <w:rFonts w:ascii="Times New Roman" w:hAnsi="Times New Roman" w:cs="Times New Roman"/>
        </w:rPr>
      </w:pPr>
      <w:r>
        <w:rPr>
          <w:rFonts w:ascii="Times New Roman" w:hAnsi="Times New Roman" w:cs="Times New Roman"/>
        </w:rPr>
        <w:t>A cover letter explaining suitability for the role</w:t>
      </w:r>
    </w:p>
    <w:p w14:paraId="27FB068B" w14:textId="12BC00DF" w:rsidR="00766EB7" w:rsidRDefault="00766EB7">
      <w:pPr>
        <w:numPr>
          <w:ilvl w:val="0"/>
          <w:numId w:val="9"/>
        </w:numPr>
        <w:spacing w:after="0"/>
        <w:jc w:val="both"/>
        <w:rPr>
          <w:rFonts w:ascii="Times New Roman" w:hAnsi="Times New Roman" w:cs="Times New Roman"/>
        </w:rPr>
      </w:pPr>
      <w:r>
        <w:rPr>
          <w:rFonts w:ascii="Times New Roman" w:hAnsi="Times New Roman" w:cs="Times New Roman"/>
        </w:rPr>
        <w:t>Bama LGA Indigene Certificate</w:t>
      </w:r>
    </w:p>
    <w:p w14:paraId="55C861A3" w14:textId="77777777" w:rsidR="00CD23B6" w:rsidRDefault="00CD23B6">
      <w:pPr>
        <w:spacing w:after="0"/>
        <w:ind w:left="720"/>
        <w:jc w:val="both"/>
        <w:rPr>
          <w:rFonts w:ascii="Times New Roman" w:hAnsi="Times New Roman" w:cs="Times New Roman"/>
        </w:rPr>
      </w:pPr>
    </w:p>
    <w:p w14:paraId="0356882E" w14:textId="6E7CA2B1" w:rsidR="00CD23B6" w:rsidRDefault="00000000">
      <w:pPr>
        <w:spacing w:after="0"/>
        <w:jc w:val="both"/>
        <w:rPr>
          <w:rFonts w:ascii="Times New Roman" w:hAnsi="Times New Roman" w:cs="Times New Roman"/>
          <w:b/>
          <w:bCs/>
          <w:color w:val="EE0000"/>
        </w:rPr>
      </w:pPr>
      <w:r>
        <w:rPr>
          <w:rFonts w:ascii="Times New Roman" w:hAnsi="Times New Roman" w:cs="Times New Roman"/>
          <w:b/>
          <w:bCs/>
          <w:color w:val="EE0000"/>
        </w:rPr>
        <w:t>Applications should be sent via FRAD Foundation Recruitment website (site here)</w:t>
      </w:r>
      <w:r w:rsidR="00A369A1">
        <w:rPr>
          <w:rFonts w:ascii="Times New Roman" w:hAnsi="Times New Roman" w:cs="Times New Roman"/>
          <w:b/>
          <w:bCs/>
          <w:color w:val="EE0000"/>
        </w:rPr>
        <w:t xml:space="preserve"> on or before 20</w:t>
      </w:r>
      <w:r w:rsidR="00A369A1" w:rsidRPr="00A369A1">
        <w:rPr>
          <w:rFonts w:ascii="Times New Roman" w:hAnsi="Times New Roman" w:cs="Times New Roman"/>
          <w:b/>
          <w:bCs/>
          <w:color w:val="EE0000"/>
          <w:vertAlign w:val="superscript"/>
        </w:rPr>
        <w:t>th</w:t>
      </w:r>
      <w:r w:rsidR="00A369A1">
        <w:rPr>
          <w:rFonts w:ascii="Times New Roman" w:hAnsi="Times New Roman" w:cs="Times New Roman"/>
          <w:b/>
          <w:bCs/>
          <w:color w:val="EE0000"/>
        </w:rPr>
        <w:t xml:space="preserve"> July, 2026</w:t>
      </w:r>
    </w:p>
    <w:p w14:paraId="29B2F7A6" w14:textId="77777777" w:rsidR="00CD23B6" w:rsidRDefault="00CD23B6">
      <w:pPr>
        <w:spacing w:after="0"/>
        <w:jc w:val="both"/>
        <w:rPr>
          <w:rFonts w:ascii="Times New Roman" w:hAnsi="Times New Roman" w:cs="Times New Roman"/>
        </w:rPr>
      </w:pPr>
    </w:p>
    <w:p w14:paraId="51D351DA" w14:textId="77777777" w:rsidR="00CD23B6" w:rsidRDefault="00000000">
      <w:pPr>
        <w:spacing w:after="0"/>
        <w:jc w:val="both"/>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w:t>
      </w:r>
    </w:p>
    <w:p w14:paraId="73ECB39D" w14:textId="5F3B0DA9" w:rsidR="00A369A1" w:rsidRDefault="00000000" w:rsidP="00A369A1">
      <w:pPr>
        <w:pStyle w:val="ListParagraph"/>
        <w:numPr>
          <w:ilvl w:val="0"/>
          <w:numId w:val="10"/>
        </w:numPr>
        <w:spacing w:after="0"/>
        <w:jc w:val="both"/>
        <w:rPr>
          <w:rFonts w:ascii="Times New Roman" w:hAnsi="Times New Roman" w:cs="Times New Roman"/>
        </w:rPr>
      </w:pPr>
      <w:r>
        <w:rPr>
          <w:rFonts w:ascii="Times New Roman" w:hAnsi="Times New Roman" w:cs="Times New Roman"/>
        </w:rPr>
        <w:t>Application will be reviewed on rolling basis</w:t>
      </w:r>
    </w:p>
    <w:p w14:paraId="36C8B8BE" w14:textId="77777777" w:rsidR="00A369A1" w:rsidRPr="00A369A1" w:rsidRDefault="00A369A1" w:rsidP="00A369A1">
      <w:pPr>
        <w:pStyle w:val="ListParagraph"/>
        <w:spacing w:after="0"/>
        <w:jc w:val="both"/>
        <w:rPr>
          <w:rFonts w:ascii="Times New Roman" w:hAnsi="Times New Roman" w:cs="Times New Roman"/>
        </w:rPr>
      </w:pPr>
    </w:p>
    <w:p w14:paraId="6E66056B" w14:textId="77777777" w:rsidR="00CD23B6" w:rsidRDefault="00000000">
      <w:pPr>
        <w:pStyle w:val="ListParagraph"/>
        <w:numPr>
          <w:ilvl w:val="0"/>
          <w:numId w:val="10"/>
        </w:numPr>
        <w:spacing w:after="0"/>
        <w:jc w:val="both"/>
        <w:rPr>
          <w:rFonts w:ascii="Times New Roman" w:hAnsi="Times New Roman" w:cs="Times New Roman"/>
        </w:rPr>
      </w:pPr>
      <w:r>
        <w:rPr>
          <w:rFonts w:ascii="Times New Roman" w:hAnsi="Times New Roman" w:cs="Times New Roman"/>
        </w:rPr>
        <w:t xml:space="preserve">FRAD reserves the right to accept or reject any application and to annul the selection process at any time prior to contract award, without thereby incurring any liability to the affected applicants. </w:t>
      </w:r>
    </w:p>
    <w:p w14:paraId="5AEADDD2" w14:textId="77777777" w:rsidR="00CD23B6" w:rsidRDefault="00000000">
      <w:pPr>
        <w:pStyle w:val="ListParagraph"/>
        <w:numPr>
          <w:ilvl w:val="0"/>
          <w:numId w:val="10"/>
        </w:numPr>
        <w:spacing w:after="0"/>
        <w:jc w:val="both"/>
        <w:rPr>
          <w:rFonts w:ascii="Times New Roman" w:hAnsi="Times New Roman" w:cs="Times New Roman"/>
        </w:rPr>
      </w:pPr>
      <w:r>
        <w:rPr>
          <w:rFonts w:ascii="Times New Roman" w:hAnsi="Times New Roman" w:cs="Times New Roman"/>
        </w:rPr>
        <w:t>FRAD Foundation is committed to diversity equity and inclusion, women and person with disabilities are strongly encouraged to apply.</w:t>
      </w:r>
    </w:p>
    <w:p w14:paraId="7F4C962E" w14:textId="38E0916B" w:rsidR="00CD23B6" w:rsidRDefault="00A369A1">
      <w:pPr>
        <w:pStyle w:val="ListParagraph"/>
        <w:numPr>
          <w:ilvl w:val="0"/>
          <w:numId w:val="10"/>
        </w:numPr>
        <w:spacing w:after="0"/>
        <w:jc w:val="both"/>
        <w:rPr>
          <w:rFonts w:ascii="Times New Roman" w:hAnsi="Times New Roman" w:cs="Times New Roman"/>
        </w:rPr>
      </w:pPr>
      <w:r>
        <w:rPr>
          <w:rFonts w:ascii="Times New Roman" w:hAnsi="Times New Roman" w:cs="Times New Roman"/>
        </w:rPr>
        <w:t xml:space="preserve">Candidate </w:t>
      </w:r>
      <w:r w:rsidRPr="00A369A1">
        <w:rPr>
          <w:rFonts w:ascii="Times New Roman" w:hAnsi="Times New Roman" w:cs="Times New Roman"/>
          <w:b/>
          <w:bCs/>
        </w:rPr>
        <w:t>MUST</w:t>
      </w:r>
      <w:r>
        <w:rPr>
          <w:rFonts w:ascii="Times New Roman" w:hAnsi="Times New Roman" w:cs="Times New Roman"/>
        </w:rPr>
        <w:t xml:space="preserve"> be an Indigene of Bama</w:t>
      </w:r>
    </w:p>
    <w:sectPr w:rsidR="00CD23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DA56" w14:textId="77777777" w:rsidR="001E5207" w:rsidRDefault="001E5207">
      <w:pPr>
        <w:spacing w:line="240" w:lineRule="auto"/>
      </w:pPr>
      <w:r>
        <w:separator/>
      </w:r>
    </w:p>
  </w:endnote>
  <w:endnote w:type="continuationSeparator" w:id="0">
    <w:p w14:paraId="1342A2EF" w14:textId="77777777" w:rsidR="001E5207" w:rsidRDefault="001E5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4E30" w14:textId="77777777" w:rsidR="001E5207" w:rsidRDefault="001E5207">
      <w:pPr>
        <w:spacing w:after="0"/>
      </w:pPr>
      <w:r>
        <w:separator/>
      </w:r>
    </w:p>
  </w:footnote>
  <w:footnote w:type="continuationSeparator" w:id="0">
    <w:p w14:paraId="7BBAAB2A" w14:textId="77777777" w:rsidR="001E5207" w:rsidRDefault="001E52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D7EB" w14:textId="77777777" w:rsidR="00CD23B6" w:rsidRDefault="00000000">
    <w:pPr>
      <w:pStyle w:val="Header"/>
    </w:pPr>
    <w:r>
      <w:rPr>
        <w:noProof/>
      </w:rPr>
      <w:drawing>
        <wp:inline distT="0" distB="0" distL="0" distR="0" wp14:anchorId="4DFBA829" wp14:editId="4A6F14E5">
          <wp:extent cx="1111250" cy="368300"/>
          <wp:effectExtent l="0" t="0" r="0" b="0"/>
          <wp:docPr id="202856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69700" name="Picture 1"/>
                  <pic:cNvPicPr>
                    <a:picLocks noChangeAspect="1"/>
                  </pic:cNvPicPr>
                </pic:nvPicPr>
                <pic:blipFill>
                  <a:blip r:embed="rId1">
                    <a:extLst>
                      <a:ext uri="{28A0092B-C50C-407E-A947-70E740481C1C}">
                        <a14:useLocalDpi xmlns:a14="http://schemas.microsoft.com/office/drawing/2010/main" val="0"/>
                      </a:ext>
                    </a:extLst>
                  </a:blip>
                  <a:srcRect t="26042" b="15961"/>
                  <a:stretch>
                    <a:fillRect/>
                  </a:stretch>
                </pic:blipFill>
                <pic:spPr>
                  <a:xfrm>
                    <a:off x="0" y="0"/>
                    <a:ext cx="1126015" cy="373178"/>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1FE3"/>
    <w:multiLevelType w:val="multilevel"/>
    <w:tmpl w:val="0E601F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1F50E00"/>
    <w:multiLevelType w:val="multilevel"/>
    <w:tmpl w:val="11F50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B30C57"/>
    <w:multiLevelType w:val="multilevel"/>
    <w:tmpl w:val="28B30C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D61D19"/>
    <w:multiLevelType w:val="multilevel"/>
    <w:tmpl w:val="35D61D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241793E"/>
    <w:multiLevelType w:val="multilevel"/>
    <w:tmpl w:val="424179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4CE5430"/>
    <w:multiLevelType w:val="multilevel"/>
    <w:tmpl w:val="44CE54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0090"/>
    <w:multiLevelType w:val="multilevel"/>
    <w:tmpl w:val="506500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EA94A5C"/>
    <w:multiLevelType w:val="multilevel"/>
    <w:tmpl w:val="5EA94A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4E16531"/>
    <w:multiLevelType w:val="multilevel"/>
    <w:tmpl w:val="64E16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692D7B"/>
    <w:multiLevelType w:val="multilevel"/>
    <w:tmpl w:val="7C692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058078">
    <w:abstractNumId w:val="1"/>
  </w:num>
  <w:num w:numId="2" w16cid:durableId="1689986106">
    <w:abstractNumId w:val="9"/>
  </w:num>
  <w:num w:numId="3" w16cid:durableId="1551501710">
    <w:abstractNumId w:val="6"/>
  </w:num>
  <w:num w:numId="4" w16cid:durableId="1070613819">
    <w:abstractNumId w:val="2"/>
  </w:num>
  <w:num w:numId="5" w16cid:durableId="504517673">
    <w:abstractNumId w:val="3"/>
  </w:num>
  <w:num w:numId="6" w16cid:durableId="11760497">
    <w:abstractNumId w:val="4"/>
  </w:num>
  <w:num w:numId="7" w16cid:durableId="1335691245">
    <w:abstractNumId w:val="7"/>
  </w:num>
  <w:num w:numId="8" w16cid:durableId="1299995701">
    <w:abstractNumId w:val="5"/>
  </w:num>
  <w:num w:numId="9" w16cid:durableId="567031063">
    <w:abstractNumId w:val="0"/>
  </w:num>
  <w:num w:numId="10" w16cid:durableId="2068261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1A"/>
    <w:rsid w:val="000255DF"/>
    <w:rsid w:val="000A1E8A"/>
    <w:rsid w:val="000E1DA5"/>
    <w:rsid w:val="001E23E8"/>
    <w:rsid w:val="001E5207"/>
    <w:rsid w:val="00272248"/>
    <w:rsid w:val="0029793D"/>
    <w:rsid w:val="002B27A3"/>
    <w:rsid w:val="00334C20"/>
    <w:rsid w:val="00335D2F"/>
    <w:rsid w:val="00376AD6"/>
    <w:rsid w:val="003D4F59"/>
    <w:rsid w:val="00480F41"/>
    <w:rsid w:val="004C3A16"/>
    <w:rsid w:val="005700BE"/>
    <w:rsid w:val="005838E0"/>
    <w:rsid w:val="00766EB7"/>
    <w:rsid w:val="00873F69"/>
    <w:rsid w:val="00921F1A"/>
    <w:rsid w:val="00A11BA8"/>
    <w:rsid w:val="00A369A1"/>
    <w:rsid w:val="00B04174"/>
    <w:rsid w:val="00C61C65"/>
    <w:rsid w:val="00CD23B6"/>
    <w:rsid w:val="00ED075E"/>
    <w:rsid w:val="00F109BA"/>
    <w:rsid w:val="00FF19EF"/>
    <w:rsid w:val="00FF43A0"/>
    <w:rsid w:val="7C21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CFD1"/>
  <w15:docId w15:val="{BE3FD9B9-1000-4DC4-B2A8-FA090364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Ishaku Balami FRAD Foundation</dc:creator>
  <cp:lastModifiedBy>Alilu David</cp:lastModifiedBy>
  <cp:revision>16</cp:revision>
  <dcterms:created xsi:type="dcterms:W3CDTF">2026-02-04T08:55:00Z</dcterms:created>
  <dcterms:modified xsi:type="dcterms:W3CDTF">2026-07-14T10:27:00Z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eyJoZGlkIjoiOTVjMjJiODUwNjFhYmQ4N2MyYTU0NzM4NjQ1ODJjNDEifQ==</vt:lpwstr>
  </property>
  <property fmtid="{D5CDD505-2E9C-101B-9397-08002B2CF9AE}" pid="3" name="KSOProductBuildVer">
    <vt:lpwstr>1033-12.1.0.26880</vt:lpwstr>
  </property>
  <property fmtid="{D5CDD505-2E9C-101B-9397-08002B2CF9AE}" pid="4" name="ICV">
    <vt:lpwstr>4A3A96DD97B844799D2616061ABE19A0_12</vt:lpwstr>
  </property>
</Properties>
</file>